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71" w:rsidRDefault="00DE1671" w:rsidP="00DE1671">
      <w:pPr>
        <w:widowControl/>
        <w:shd w:val="clear" w:color="auto" w:fill="FFFFFF"/>
        <w:spacing w:line="360" w:lineRule="auto"/>
        <w:jc w:val="center"/>
        <w:outlineLvl w:val="3"/>
        <w:rPr>
          <w:rFonts w:ascii="长城小标宋体" w:eastAsia="长城小标宋体" w:hAnsi="Arial" w:cs="Arial" w:hint="eastAsia"/>
          <w:bCs/>
          <w:kern w:val="0"/>
          <w:sz w:val="44"/>
          <w:szCs w:val="44"/>
        </w:rPr>
      </w:pPr>
      <w:r w:rsidRPr="00DE1671">
        <w:rPr>
          <w:rFonts w:ascii="长城小标宋体" w:eastAsia="长城小标宋体" w:hAnsi="Arial" w:cs="Arial" w:hint="eastAsia"/>
          <w:bCs/>
          <w:kern w:val="0"/>
          <w:sz w:val="44"/>
          <w:szCs w:val="44"/>
        </w:rPr>
        <w:t>关于组织我校第二批专业技术人员赴</w:t>
      </w:r>
    </w:p>
    <w:p w:rsidR="00DE1671" w:rsidRPr="00DE1671" w:rsidRDefault="00DE1671" w:rsidP="00DE1671">
      <w:pPr>
        <w:widowControl/>
        <w:shd w:val="clear" w:color="auto" w:fill="FFFFFF"/>
        <w:spacing w:line="360" w:lineRule="auto"/>
        <w:jc w:val="center"/>
        <w:outlineLvl w:val="3"/>
        <w:rPr>
          <w:rFonts w:ascii="长城小标宋体" w:eastAsia="长城小标宋体" w:hAnsi="Arial" w:cs="Arial" w:hint="eastAsia"/>
          <w:bCs/>
          <w:kern w:val="0"/>
          <w:sz w:val="44"/>
          <w:szCs w:val="44"/>
        </w:rPr>
      </w:pPr>
      <w:r w:rsidRPr="00DE1671">
        <w:rPr>
          <w:rFonts w:ascii="长城小标宋体" w:eastAsia="长城小标宋体" w:hAnsi="Arial" w:cs="Arial" w:hint="eastAsia"/>
          <w:bCs/>
          <w:kern w:val="0"/>
          <w:sz w:val="44"/>
          <w:szCs w:val="44"/>
        </w:rPr>
        <w:t xml:space="preserve">马来西亚攻读博士学位的通知 </w:t>
      </w:r>
    </w:p>
    <w:p w:rsidR="00DE1671" w:rsidRDefault="00DE1671" w:rsidP="00DE1671">
      <w:pPr>
        <w:widowControl/>
        <w:shd w:val="clear" w:color="auto" w:fill="FFFFFF"/>
        <w:spacing w:line="432" w:lineRule="auto"/>
        <w:ind w:firstLineChars="200" w:firstLine="640"/>
        <w:rPr>
          <w:rFonts w:ascii="仿宋" w:eastAsia="仿宋" w:hAnsi="仿宋" w:cs="Arial" w:hint="eastAsia"/>
          <w:kern w:val="0"/>
          <w:sz w:val="32"/>
          <w:szCs w:val="32"/>
        </w:rPr>
      </w:pPr>
      <w:r w:rsidRPr="00DE1671">
        <w:rPr>
          <w:rFonts w:ascii="仿宋" w:eastAsia="仿宋" w:hAnsi="仿宋" w:cs="Arial"/>
          <w:kern w:val="0"/>
          <w:sz w:val="32"/>
          <w:szCs w:val="32"/>
        </w:rPr>
        <w:t>根据2018年出台的《保定学院关于选拔专业技术人员赴国外攻读博士学位的意见》，在学校领导的关心支持和有关部门、二级学院的积极配合下，首批共有11名同志报名。其中2人已于2019年2月赴马来西亚马来亚大学学习；2人已满足录取条件，正等待录取通知书。应部分老师要求，我中心拟于3月1日至3月8日组织第二批报名，具体政策请参考附件。</w:t>
      </w:r>
    </w:p>
    <w:p w:rsidR="00DE1671" w:rsidRDefault="00DE1671" w:rsidP="00DE1671">
      <w:pPr>
        <w:widowControl/>
        <w:shd w:val="clear" w:color="auto" w:fill="FFFFFF"/>
        <w:spacing w:line="432" w:lineRule="auto"/>
        <w:ind w:firstLineChars="200" w:firstLine="640"/>
        <w:rPr>
          <w:rFonts w:ascii="仿宋" w:eastAsia="仿宋" w:hAnsi="仿宋" w:cs="Arial" w:hint="eastAsia"/>
          <w:kern w:val="0"/>
          <w:sz w:val="32"/>
          <w:szCs w:val="32"/>
        </w:rPr>
      </w:pPr>
    </w:p>
    <w:p w:rsidR="00DE1671" w:rsidRPr="00DE1671" w:rsidRDefault="00DE1671" w:rsidP="00DE1671">
      <w:pPr>
        <w:widowControl/>
        <w:shd w:val="clear" w:color="auto" w:fill="FFFFFF"/>
        <w:spacing w:line="432" w:lineRule="auto"/>
        <w:rPr>
          <w:rFonts w:ascii="仿宋" w:eastAsia="仿宋" w:hAnsi="仿宋" w:cs="Arial" w:hint="eastAsia"/>
          <w:kern w:val="0"/>
          <w:sz w:val="32"/>
          <w:szCs w:val="32"/>
        </w:rPr>
      </w:pPr>
    </w:p>
    <w:p w:rsidR="00DE1671" w:rsidRPr="00DE1671" w:rsidRDefault="00DE1671" w:rsidP="00DE1671">
      <w:pPr>
        <w:widowControl/>
        <w:shd w:val="clear" w:color="auto" w:fill="FFFFFF"/>
        <w:spacing w:line="432" w:lineRule="auto"/>
        <w:ind w:firstLineChars="200" w:firstLine="640"/>
        <w:jc w:val="right"/>
        <w:rPr>
          <w:rFonts w:ascii="仿宋" w:eastAsia="仿宋" w:hAnsi="仿宋" w:cs="Arial"/>
          <w:kern w:val="0"/>
          <w:sz w:val="32"/>
          <w:szCs w:val="32"/>
        </w:rPr>
      </w:pPr>
      <w:r w:rsidRPr="00DE1671">
        <w:rPr>
          <w:rFonts w:ascii="仿宋" w:eastAsia="仿宋" w:hAnsi="仿宋" w:cs="Arial"/>
          <w:kern w:val="0"/>
          <w:sz w:val="32"/>
          <w:szCs w:val="32"/>
        </w:rPr>
        <w:t>国际教育交流中心</w:t>
      </w:r>
    </w:p>
    <w:p w:rsidR="00DE1671" w:rsidRPr="00DE1671" w:rsidRDefault="00DE1671" w:rsidP="00DE1671">
      <w:pPr>
        <w:widowControl/>
        <w:shd w:val="clear" w:color="auto" w:fill="FFFFFF"/>
        <w:spacing w:line="432" w:lineRule="auto"/>
        <w:ind w:firstLineChars="200" w:firstLine="640"/>
        <w:jc w:val="right"/>
        <w:rPr>
          <w:rFonts w:ascii="仿宋" w:eastAsia="仿宋" w:hAnsi="仿宋" w:cs="Arial"/>
          <w:kern w:val="0"/>
          <w:sz w:val="32"/>
          <w:szCs w:val="32"/>
        </w:rPr>
      </w:pPr>
      <w:r w:rsidRPr="00DE1671">
        <w:rPr>
          <w:rFonts w:ascii="仿宋" w:eastAsia="仿宋" w:hAnsi="仿宋" w:cs="Arial"/>
          <w:kern w:val="0"/>
          <w:sz w:val="32"/>
          <w:szCs w:val="32"/>
        </w:rPr>
        <w:t>2019年3月1日</w:t>
      </w:r>
    </w:p>
    <w:p w:rsidR="00DE1671" w:rsidRPr="00DE1671" w:rsidRDefault="00DE1671" w:rsidP="00DE1671">
      <w:pPr>
        <w:widowControl/>
        <w:shd w:val="clear" w:color="auto" w:fill="FFFFFF"/>
        <w:spacing w:line="432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</w:p>
    <w:p w:rsidR="00822220" w:rsidRPr="00DE1671" w:rsidRDefault="00822220"/>
    <w:sectPr w:rsidR="00822220" w:rsidRPr="00DE1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220" w:rsidRDefault="00822220" w:rsidP="00DE1671">
      <w:r>
        <w:separator/>
      </w:r>
    </w:p>
  </w:endnote>
  <w:endnote w:type="continuationSeparator" w:id="1">
    <w:p w:rsidR="00822220" w:rsidRDefault="00822220" w:rsidP="00DE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220" w:rsidRDefault="00822220" w:rsidP="00DE1671">
      <w:r>
        <w:separator/>
      </w:r>
    </w:p>
  </w:footnote>
  <w:footnote w:type="continuationSeparator" w:id="1">
    <w:p w:rsidR="00822220" w:rsidRDefault="00822220" w:rsidP="00DE1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671"/>
    <w:rsid w:val="00822220"/>
    <w:rsid w:val="00DE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6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671"/>
    <w:rPr>
      <w:sz w:val="18"/>
      <w:szCs w:val="18"/>
    </w:rPr>
  </w:style>
  <w:style w:type="paragraph" w:customStyle="1" w:styleId="vsbcontentstart">
    <w:name w:val="vsbcontent_start"/>
    <w:basedOn w:val="a"/>
    <w:rsid w:val="00DE1671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DE1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95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9007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2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7251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2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9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1525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9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1421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9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1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7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041679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7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4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王盼</dc:creator>
  <cp:keywords/>
  <dc:description/>
  <cp:lastModifiedBy>王盼</cp:lastModifiedBy>
  <cp:revision>2</cp:revision>
  <dcterms:created xsi:type="dcterms:W3CDTF">2019-11-25T09:30:00Z</dcterms:created>
  <dcterms:modified xsi:type="dcterms:W3CDTF">2019-11-25T09:32:00Z</dcterms:modified>
</cp:coreProperties>
</file>